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00" w:rsidRPr="006B43D1" w:rsidRDefault="00C65800" w:rsidP="00A207B3">
      <w:pPr>
        <w:pStyle w:val="ListParagraph"/>
        <w:spacing w:after="0" w:line="240" w:lineRule="auto"/>
        <w:ind w:left="0"/>
        <w:jc w:val="center"/>
        <w:rPr>
          <w:rFonts w:ascii="Calibri" w:hAnsi="Calibri" w:cs="Calibri"/>
          <w:b/>
          <w:bCs/>
          <w:u w:val="single"/>
        </w:rPr>
      </w:pPr>
      <w:r w:rsidRPr="006B43D1">
        <w:rPr>
          <w:rFonts w:ascii="Calibri" w:hAnsi="Calibri" w:cs="Calibri"/>
          <w:b/>
          <w:u w:val="single"/>
        </w:rPr>
        <w:t xml:space="preserve">ANNEXURE – </w:t>
      </w:r>
      <w:r>
        <w:rPr>
          <w:rFonts w:ascii="Calibri" w:hAnsi="Calibri" w:cs="Calibri"/>
          <w:b/>
          <w:u w:val="single"/>
        </w:rPr>
        <w:t>2</w:t>
      </w:r>
    </w:p>
    <w:p w:rsidR="00C65800" w:rsidRPr="006B43D1" w:rsidRDefault="00123DD9" w:rsidP="00A207B3">
      <w:pPr>
        <w:pStyle w:val="ListParagraph"/>
        <w:spacing w:after="0" w:line="240" w:lineRule="auto"/>
        <w:ind w:left="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u w:val="single"/>
        </w:rPr>
        <w:t>BOQ</w:t>
      </w:r>
      <w:r w:rsidR="00C65800" w:rsidRPr="006B43D1">
        <w:rPr>
          <w:rFonts w:ascii="Calibri" w:hAnsi="Calibri" w:cs="Calibri"/>
          <w:b/>
          <w:u w:val="single"/>
        </w:rPr>
        <w:t xml:space="preserve"> FOR ANNUAL MEDICAL HEALTH CHECK-UP OF KMPCL SITE EMPLOYEES</w:t>
      </w:r>
    </w:p>
    <w:p w:rsidR="00C65800" w:rsidRPr="00814ACC" w:rsidRDefault="00C65800" w:rsidP="00C65800">
      <w:pPr>
        <w:pStyle w:val="ListParagraph"/>
        <w:spacing w:after="0" w:line="240" w:lineRule="auto"/>
        <w:ind w:left="1134"/>
        <w:jc w:val="both"/>
        <w:rPr>
          <w:rFonts w:ascii="Calibri" w:hAnsi="Calibri" w:cs="Calibri"/>
          <w:b/>
          <w:bCs/>
          <w:u w:val="single"/>
        </w:rPr>
      </w:pPr>
    </w:p>
    <w:tbl>
      <w:tblPr>
        <w:tblW w:w="5107" w:type="pct"/>
        <w:tblLook w:val="04A0" w:firstRow="1" w:lastRow="0" w:firstColumn="1" w:lastColumn="0" w:noHBand="0" w:noVBand="1"/>
      </w:tblPr>
      <w:tblGrid>
        <w:gridCol w:w="770"/>
        <w:gridCol w:w="6457"/>
        <w:gridCol w:w="1023"/>
        <w:gridCol w:w="701"/>
        <w:gridCol w:w="959"/>
      </w:tblGrid>
      <w:tr w:rsidR="00CA08DF" w:rsidRPr="00CA08DF" w:rsidTr="00123DD9">
        <w:trPr>
          <w:trHeight w:val="29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08DF" w:rsidRPr="00CA08DF" w:rsidRDefault="00B5788C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Sr</w:t>
            </w:r>
            <w:r w:rsidR="00CA08DF"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r w:rsidR="00CA08DF"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No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Description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Quantity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UOM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Amount</w:t>
            </w:r>
          </w:p>
        </w:tc>
      </w:tr>
      <w:tr w:rsidR="00CA08DF" w:rsidRPr="00CA08DF" w:rsidTr="00123DD9">
        <w:trPr>
          <w:trHeight w:val="290"/>
        </w:trPr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Part -A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</w:tr>
      <w:tr w:rsidR="00CA08DF" w:rsidRPr="00CA08DF" w:rsidTr="00123DD9">
        <w:trPr>
          <w:trHeight w:val="290"/>
        </w:trPr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Investigations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752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A08DF" w:rsidRPr="00CA08DF" w:rsidTr="00123DD9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General Examination by Qualified Medical Doctor ( modern Medicine)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Cardio vascular system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Respiratory System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0F79C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Gastro In</w:t>
            </w:r>
            <w:r w:rsidR="000F79C3">
              <w:rPr>
                <w:rFonts w:ascii="Calibri" w:eastAsia="Times New Roman" w:hAnsi="Calibri" w:cs="Calibri"/>
                <w:lang w:val="en-US"/>
              </w:rPr>
              <w:t>test</w:t>
            </w:r>
            <w:r w:rsidRPr="00CA08DF">
              <w:rPr>
                <w:rFonts w:ascii="Calibri" w:eastAsia="Times New Roman" w:hAnsi="Calibri" w:cs="Calibri"/>
                <w:lang w:val="en-US"/>
              </w:rPr>
              <w:t>inal System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Eye Vision test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Ears Examination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Blood/ Urine/ Bio Chemistry Investigation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Urine Albumine, Sugar, Microscopy, Stool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Blood group, RH Factor, Hb,TLC,RBC,DLC PLEMB Platelets Count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Lipid Profile: Serum Cholesterol, S/Triglycerides, HDL / LDL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Hepatic Profile: SGPT,SGOT, Alkaline Phosphatase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11</w:t>
            </w: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Renal Profile: Blood Urea, S/Creatinine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12</w:t>
            </w: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Metabolic : Blood sugar F/PP, S/U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Others/Radiology Investigation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13</w:t>
            </w: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ECG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14</w:t>
            </w: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PFT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15</w:t>
            </w: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Audiometry Examination (PTA of Both Ears)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A08DF" w:rsidRPr="00CA08DF" w:rsidTr="00123DD9">
        <w:trPr>
          <w:trHeight w:val="290"/>
        </w:trPr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Total Part 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</w:tr>
      <w:tr w:rsidR="00CA08DF" w:rsidRPr="00CA08DF" w:rsidTr="00123DD9">
        <w:trPr>
          <w:trHeight w:val="290"/>
        </w:trPr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Part-B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</w:tr>
      <w:tr w:rsidR="00CA08DF" w:rsidRPr="00CA08DF" w:rsidTr="00123DD9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16</w:t>
            </w:r>
          </w:p>
        </w:tc>
        <w:tc>
          <w:tcPr>
            <w:tcW w:w="3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All the tests of Part A  with X-ray &amp; USG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325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A08DF" w:rsidRPr="00CA08DF" w:rsidTr="00123DD9">
        <w:trPr>
          <w:trHeight w:val="290"/>
        </w:trPr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Total Part B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A08DF" w:rsidRPr="00CA08DF" w:rsidTr="00123DD9">
        <w:trPr>
          <w:trHeight w:val="290"/>
        </w:trPr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Total of Basic (Part A + Part B)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</w:tr>
      <w:tr w:rsidR="00CA08DF" w:rsidRPr="00CA08DF" w:rsidTr="00123DD9">
        <w:trPr>
          <w:trHeight w:val="290"/>
        </w:trPr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F74B5" w:rsidP="00CA0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F73D0">
              <w:rPr>
                <w:rFonts w:cs="Arial"/>
                <w:b/>
                <w:color w:val="000000"/>
                <w:lang w:eastAsia="en-IN"/>
              </w:rPr>
              <w:t>GST @ 18%</w:t>
            </w:r>
            <w:r>
              <w:rPr>
                <w:rFonts w:cs="Arial"/>
                <w:b/>
                <w:color w:val="000000"/>
                <w:lang w:eastAsia="en-IN"/>
              </w:rPr>
              <w:t xml:space="preserve"> (If Applicable)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</w:tr>
      <w:tr w:rsidR="00CA08DF" w:rsidRPr="00CA08DF" w:rsidTr="00123DD9">
        <w:trPr>
          <w:trHeight w:val="290"/>
        </w:trPr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08DF">
              <w:rPr>
                <w:rFonts w:ascii="Calibri" w:eastAsia="Times New Roman" w:hAnsi="Calibri" w:cs="Calibri"/>
                <w:b/>
                <w:bCs/>
                <w:lang w:val="en-US"/>
              </w:rPr>
              <w:t>Total Value with GST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DF" w:rsidRPr="00CA08DF" w:rsidRDefault="00CA08DF" w:rsidP="00CA0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CA08DF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</w:tr>
    </w:tbl>
    <w:p w:rsidR="00C65800" w:rsidRPr="00814ACC" w:rsidRDefault="00C65800" w:rsidP="00C65800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alibri" w:eastAsia="PMingLiU" w:hAnsi="Calibri" w:cs="Calibri"/>
          <w:bCs/>
          <w:spacing w:val="-2"/>
        </w:rPr>
      </w:pPr>
    </w:p>
    <w:p w:rsidR="00C65800" w:rsidRDefault="00171459" w:rsidP="00C65800">
      <w:r>
        <w:t>Note: Above mentioned quantity is tentative. Payment shall be made on actual quantity executed and certified by CMO of KMPCL.</w:t>
      </w:r>
      <w:bookmarkStart w:id="0" w:name="_GoBack"/>
      <w:bookmarkEnd w:id="0"/>
    </w:p>
    <w:p w:rsidR="003074BF" w:rsidRDefault="003074BF"/>
    <w:sectPr w:rsidR="003074BF" w:rsidSect="00812151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998" w:right="1133" w:bottom="792" w:left="1134" w:header="364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27" w:rsidRDefault="00B41927">
      <w:pPr>
        <w:spacing w:after="0" w:line="240" w:lineRule="auto"/>
      </w:pPr>
      <w:r>
        <w:separator/>
      </w:r>
    </w:p>
  </w:endnote>
  <w:endnote w:type="continuationSeparator" w:id="0">
    <w:p w:rsidR="00B41927" w:rsidRDefault="00B4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65062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01607" w:rsidRDefault="00C65800" w:rsidP="00543E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01607" w:rsidRDefault="00B41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07" w:rsidRPr="002D7BBA" w:rsidRDefault="00C65800" w:rsidP="00543E1D">
    <w:pPr>
      <w:pStyle w:val="Footer"/>
      <w:framePr w:wrap="none" w:vAnchor="text" w:hAnchor="margin" w:xAlign="center" w:y="1"/>
      <w:rPr>
        <w:rStyle w:val="PageNumber"/>
        <w:rFonts w:cstheme="minorHAnsi"/>
      </w:rPr>
    </w:pPr>
    <w:r w:rsidRPr="002D7BBA">
      <w:rPr>
        <w:rStyle w:val="PageNumber"/>
        <w:rFonts w:cstheme="minorHAnsi"/>
        <w:lang w:val="en-GB"/>
      </w:rPr>
      <w:t xml:space="preserve">Page </w:t>
    </w:r>
    <w:r w:rsidRPr="002D7BBA">
      <w:rPr>
        <w:rStyle w:val="PageNumber"/>
        <w:rFonts w:cstheme="minorHAnsi"/>
        <w:lang w:val="en-GB"/>
      </w:rPr>
      <w:fldChar w:fldCharType="begin"/>
    </w:r>
    <w:r w:rsidRPr="002D7BBA">
      <w:rPr>
        <w:rStyle w:val="PageNumber"/>
        <w:rFonts w:cstheme="minorHAnsi"/>
        <w:lang w:val="en-GB"/>
      </w:rPr>
      <w:instrText xml:space="preserve"> PAGE </w:instrText>
    </w:r>
    <w:r w:rsidRPr="002D7BBA">
      <w:rPr>
        <w:rStyle w:val="PageNumber"/>
        <w:rFonts w:cstheme="minorHAnsi"/>
        <w:lang w:val="en-GB"/>
      </w:rPr>
      <w:fldChar w:fldCharType="separate"/>
    </w:r>
    <w:r w:rsidR="00CA08DF">
      <w:rPr>
        <w:rStyle w:val="PageNumber"/>
        <w:rFonts w:cstheme="minorHAnsi"/>
        <w:noProof/>
        <w:lang w:val="en-GB"/>
      </w:rPr>
      <w:t>2</w:t>
    </w:r>
    <w:r w:rsidRPr="002D7BBA">
      <w:rPr>
        <w:rStyle w:val="PageNumber"/>
        <w:rFonts w:cstheme="minorHAnsi"/>
        <w:lang w:val="en-GB"/>
      </w:rPr>
      <w:fldChar w:fldCharType="end"/>
    </w:r>
    <w:r w:rsidRPr="002D7BBA">
      <w:rPr>
        <w:rStyle w:val="PageNumber"/>
        <w:rFonts w:cstheme="minorHAnsi"/>
        <w:lang w:val="en-GB"/>
      </w:rPr>
      <w:t xml:space="preserve"> of </w:t>
    </w:r>
    <w:r w:rsidRPr="002D7BBA">
      <w:rPr>
        <w:rStyle w:val="PageNumber"/>
        <w:rFonts w:cstheme="minorHAnsi"/>
        <w:lang w:val="en-GB"/>
      </w:rPr>
      <w:fldChar w:fldCharType="begin"/>
    </w:r>
    <w:r w:rsidRPr="002D7BBA">
      <w:rPr>
        <w:rStyle w:val="PageNumber"/>
        <w:rFonts w:cstheme="minorHAnsi"/>
        <w:lang w:val="en-GB"/>
      </w:rPr>
      <w:instrText xml:space="preserve"> NUMPAGES </w:instrText>
    </w:r>
    <w:r w:rsidRPr="002D7BBA">
      <w:rPr>
        <w:rStyle w:val="PageNumber"/>
        <w:rFonts w:cstheme="minorHAnsi"/>
        <w:lang w:val="en-GB"/>
      </w:rPr>
      <w:fldChar w:fldCharType="separate"/>
    </w:r>
    <w:r w:rsidR="00CA08DF">
      <w:rPr>
        <w:rStyle w:val="PageNumber"/>
        <w:rFonts w:cstheme="minorHAnsi"/>
        <w:noProof/>
        <w:lang w:val="en-GB"/>
      </w:rPr>
      <w:t>2</w:t>
    </w:r>
    <w:r w:rsidRPr="002D7BBA">
      <w:rPr>
        <w:rStyle w:val="PageNumber"/>
        <w:rFonts w:cstheme="minorHAnsi"/>
        <w:lang w:val="en-GB"/>
      </w:rPr>
      <w:fldChar w:fldCharType="end"/>
    </w:r>
  </w:p>
  <w:p w:rsidR="00B01607" w:rsidRPr="002D7BBA" w:rsidRDefault="00B41927">
    <w:pPr>
      <w:pStyle w:val="Foo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07" w:rsidRPr="002D7BBA" w:rsidRDefault="00C65800" w:rsidP="00EB2CBE">
    <w:pPr>
      <w:pStyle w:val="Footer"/>
      <w:jc w:val="center"/>
      <w:rPr>
        <w:rStyle w:val="PageNumber"/>
        <w:rFonts w:cstheme="minorHAnsi"/>
      </w:rPr>
    </w:pPr>
    <w:r w:rsidRPr="002D7BBA">
      <w:rPr>
        <w:rStyle w:val="PageNumber"/>
        <w:rFonts w:cstheme="minorHAnsi"/>
        <w:lang w:val="en-GB"/>
      </w:rPr>
      <w:t xml:space="preserve">Page </w:t>
    </w:r>
    <w:r w:rsidRPr="002D7BBA">
      <w:rPr>
        <w:rStyle w:val="PageNumber"/>
        <w:rFonts w:cstheme="minorHAnsi"/>
        <w:lang w:val="en-GB"/>
      </w:rPr>
      <w:fldChar w:fldCharType="begin"/>
    </w:r>
    <w:r w:rsidRPr="002D7BBA">
      <w:rPr>
        <w:rStyle w:val="PageNumber"/>
        <w:rFonts w:cstheme="minorHAnsi"/>
        <w:lang w:val="en-GB"/>
      </w:rPr>
      <w:instrText xml:space="preserve"> PAGE </w:instrText>
    </w:r>
    <w:r w:rsidRPr="002D7BBA">
      <w:rPr>
        <w:rStyle w:val="PageNumber"/>
        <w:rFonts w:cstheme="minorHAnsi"/>
        <w:lang w:val="en-GB"/>
      </w:rPr>
      <w:fldChar w:fldCharType="separate"/>
    </w:r>
    <w:r w:rsidR="00171459">
      <w:rPr>
        <w:rStyle w:val="PageNumber"/>
        <w:rFonts w:cstheme="minorHAnsi"/>
        <w:noProof/>
        <w:lang w:val="en-GB"/>
      </w:rPr>
      <w:t>1</w:t>
    </w:r>
    <w:r w:rsidRPr="002D7BBA">
      <w:rPr>
        <w:rStyle w:val="PageNumber"/>
        <w:rFonts w:cstheme="minorHAnsi"/>
        <w:lang w:val="en-GB"/>
      </w:rPr>
      <w:fldChar w:fldCharType="end"/>
    </w:r>
    <w:r w:rsidRPr="002D7BBA">
      <w:rPr>
        <w:rStyle w:val="PageNumber"/>
        <w:rFonts w:cstheme="minorHAnsi"/>
        <w:lang w:val="en-GB"/>
      </w:rPr>
      <w:t xml:space="preserve"> of </w:t>
    </w:r>
    <w:r w:rsidRPr="002D7BBA">
      <w:rPr>
        <w:rStyle w:val="PageNumber"/>
        <w:rFonts w:cstheme="minorHAnsi"/>
        <w:lang w:val="en-GB"/>
      </w:rPr>
      <w:fldChar w:fldCharType="begin"/>
    </w:r>
    <w:r w:rsidRPr="002D7BBA">
      <w:rPr>
        <w:rStyle w:val="PageNumber"/>
        <w:rFonts w:cstheme="minorHAnsi"/>
        <w:lang w:val="en-GB"/>
      </w:rPr>
      <w:instrText xml:space="preserve"> NUMPAGES </w:instrText>
    </w:r>
    <w:r w:rsidRPr="002D7BBA">
      <w:rPr>
        <w:rStyle w:val="PageNumber"/>
        <w:rFonts w:cstheme="minorHAnsi"/>
        <w:lang w:val="en-GB"/>
      </w:rPr>
      <w:fldChar w:fldCharType="separate"/>
    </w:r>
    <w:r w:rsidR="00171459">
      <w:rPr>
        <w:rStyle w:val="PageNumber"/>
        <w:rFonts w:cstheme="minorHAnsi"/>
        <w:noProof/>
        <w:lang w:val="en-GB"/>
      </w:rPr>
      <w:t>1</w:t>
    </w:r>
    <w:r w:rsidRPr="002D7BBA">
      <w:rPr>
        <w:rStyle w:val="PageNumber"/>
        <w:rFonts w:cstheme="minorHAnsi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27" w:rsidRDefault="00B41927">
      <w:pPr>
        <w:spacing w:after="0" w:line="240" w:lineRule="auto"/>
      </w:pPr>
      <w:r>
        <w:separator/>
      </w:r>
    </w:p>
  </w:footnote>
  <w:footnote w:type="continuationSeparator" w:id="0">
    <w:p w:rsidR="00B41927" w:rsidRDefault="00B4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07" w:rsidRPr="002D7BBA" w:rsidRDefault="00C65800" w:rsidP="002D7BBA">
    <w:pPr>
      <w:pStyle w:val="Header"/>
      <w:jc w:val="right"/>
      <w:rPr>
        <w:b/>
        <w:bCs/>
        <w:lang w:val="en-US"/>
      </w:rPr>
    </w:pPr>
    <w:r w:rsidRPr="002D7BBA">
      <w:rPr>
        <w:rFonts w:cstheme="minorHAnsi"/>
        <w:b/>
        <w:bCs/>
      </w:rPr>
      <w:t>REQUEST FOR QUOTATION (RFQ)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00"/>
    <w:rsid w:val="000E3B1B"/>
    <w:rsid w:val="000F79C3"/>
    <w:rsid w:val="00123DD9"/>
    <w:rsid w:val="00171459"/>
    <w:rsid w:val="003074BF"/>
    <w:rsid w:val="003E30A9"/>
    <w:rsid w:val="006B07B6"/>
    <w:rsid w:val="0072470E"/>
    <w:rsid w:val="00A207B3"/>
    <w:rsid w:val="00B41927"/>
    <w:rsid w:val="00B5788C"/>
    <w:rsid w:val="00C6490B"/>
    <w:rsid w:val="00C65800"/>
    <w:rsid w:val="00CA08DF"/>
    <w:rsid w:val="00C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CC1D"/>
  <w15:chartTrackingRefBased/>
  <w15:docId w15:val="{85E22224-EA3F-4197-AA8D-09C3D361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0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WinDForce-Letter,Annexure,List Paragraph1,heading 9,Heading 91,Heading 911,Heading 9111,Heading 91111,Bullets,bullets,Report Para,List Paragraph2,Bullet 05,Resume Title,List Paragraph (numbered (a)),Citation List,ADB paragraph numbering"/>
    <w:basedOn w:val="Normal"/>
    <w:link w:val="ListParagraphChar"/>
    <w:uiPriority w:val="1"/>
    <w:qFormat/>
    <w:rsid w:val="00C65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800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C65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00"/>
    <w:rPr>
      <w:lang w:val="en-IN"/>
    </w:rPr>
  </w:style>
  <w:style w:type="character" w:customStyle="1" w:styleId="ListParagraphChar">
    <w:name w:val="List Paragraph Char"/>
    <w:aliases w:val="WinDForce-Letter Char,Annexure Char,List Paragraph1 Char,heading 9 Char,Heading 91 Char,Heading 911 Char,Heading 9111 Char,Heading 91111 Char,Bullets Char,bullets Char,Report Para Char,List Paragraph2 Char,Bullet 05 Char"/>
    <w:basedOn w:val="DefaultParagraphFont"/>
    <w:link w:val="ListParagraph"/>
    <w:uiPriority w:val="1"/>
    <w:locked/>
    <w:rsid w:val="00C65800"/>
    <w:rPr>
      <w:lang w:val="en-IN"/>
    </w:rPr>
  </w:style>
  <w:style w:type="character" w:styleId="PageNumber">
    <w:name w:val="page number"/>
    <w:basedOn w:val="DefaultParagraphFont"/>
    <w:uiPriority w:val="99"/>
    <w:semiHidden/>
    <w:unhideWhenUsed/>
    <w:rsid w:val="00C6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G.Satish Kumar</dc:creator>
  <cp:keywords/>
  <dc:description/>
  <cp:lastModifiedBy>Mukesh Kumar Bansal</cp:lastModifiedBy>
  <cp:revision>10</cp:revision>
  <dcterms:created xsi:type="dcterms:W3CDTF">2023-10-20T10:13:00Z</dcterms:created>
  <dcterms:modified xsi:type="dcterms:W3CDTF">2023-11-22T06:25:00Z</dcterms:modified>
</cp:coreProperties>
</file>